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BF" w:rsidRPr="009B34EF" w:rsidRDefault="007562BF" w:rsidP="009B34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B34EF">
        <w:rPr>
          <w:b/>
          <w:color w:val="000000"/>
          <w:sz w:val="32"/>
          <w:szCs w:val="32"/>
        </w:rPr>
        <w:t>Перечень предметов, веществ и уст</w:t>
      </w:r>
      <w:r w:rsidR="009B34EF">
        <w:rPr>
          <w:b/>
          <w:color w:val="000000"/>
          <w:sz w:val="32"/>
          <w:szCs w:val="32"/>
        </w:rPr>
        <w:t>ройств, запрещенных к проносу в</w:t>
      </w:r>
      <w:r w:rsidRPr="009B34EF">
        <w:rPr>
          <w:b/>
          <w:color w:val="000000"/>
          <w:sz w:val="32"/>
          <w:szCs w:val="32"/>
        </w:rPr>
        <w:t xml:space="preserve"> здание и на территорию </w:t>
      </w:r>
      <w:r w:rsidR="009071D9" w:rsidRPr="009B34EF">
        <w:rPr>
          <w:b/>
          <w:color w:val="000000"/>
          <w:sz w:val="32"/>
          <w:szCs w:val="32"/>
        </w:rPr>
        <w:t>МБОУ «</w:t>
      </w:r>
      <w:proofErr w:type="spellStart"/>
      <w:r w:rsidR="009071D9" w:rsidRPr="009B34EF">
        <w:rPr>
          <w:b/>
          <w:color w:val="000000"/>
          <w:sz w:val="32"/>
          <w:szCs w:val="32"/>
        </w:rPr>
        <w:t>Старокрымский</w:t>
      </w:r>
      <w:proofErr w:type="spellEnd"/>
      <w:r w:rsidR="009071D9" w:rsidRPr="009B34EF">
        <w:rPr>
          <w:b/>
          <w:color w:val="000000"/>
          <w:sz w:val="32"/>
          <w:szCs w:val="32"/>
        </w:rPr>
        <w:t xml:space="preserve"> УВК №3 «Школа-ли</w:t>
      </w:r>
      <w:r w:rsidR="009B34EF" w:rsidRPr="009B34EF">
        <w:rPr>
          <w:b/>
          <w:color w:val="000000"/>
          <w:sz w:val="32"/>
          <w:szCs w:val="32"/>
        </w:rPr>
        <w:t>цей</w:t>
      </w:r>
      <w:r w:rsidRPr="009B34EF">
        <w:rPr>
          <w:b/>
          <w:color w:val="000000"/>
          <w:sz w:val="32"/>
          <w:szCs w:val="32"/>
        </w:rPr>
        <w:t>»</w:t>
      </w:r>
    </w:p>
    <w:p w:rsidR="007562BF" w:rsidRDefault="007562BF" w:rsidP="00515C9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br/>
      </w:r>
      <w:r w:rsidR="00515C9B">
        <w:rPr>
          <w:color w:val="000000"/>
          <w:sz w:val="28"/>
          <w:szCs w:val="28"/>
        </w:rPr>
        <w:t xml:space="preserve">     </w:t>
      </w:r>
      <w:r w:rsidRPr="007562BF">
        <w:rPr>
          <w:color w:val="000000"/>
          <w:sz w:val="28"/>
          <w:szCs w:val="28"/>
        </w:rPr>
        <w:t xml:space="preserve">1. </w:t>
      </w:r>
      <w:r w:rsidR="00515C9B">
        <w:rPr>
          <w:color w:val="000000"/>
          <w:sz w:val="28"/>
          <w:szCs w:val="28"/>
        </w:rPr>
        <w:t>Все</w:t>
      </w:r>
      <w:r w:rsidRPr="007562BF">
        <w:rPr>
          <w:color w:val="000000"/>
          <w:sz w:val="28"/>
          <w:szCs w:val="28"/>
        </w:rPr>
        <w:t xml:space="preserve"> виды оружия и боеприпасов (холодное, огнестрельное, пневматические, травматические винтовки и пистолеты, газовое оружие и оружие самообороны (кроме лиц, которым в установленном порядке разрешено хранение и ношение табельного оружия и специальных средств);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515C9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2. Имитаторы и муляжи оружия и боеприпасов;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515C9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3. Взрывчатые вещества, взрывные устройства, дымовые шашки, сигнальные ракеты;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515C9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4. Пиротехнические изделия (фейерверки; бенгальские огни, салюты, хлопушки и т.п.);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515C9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5. Электрошоковые устройства;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515C9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6. Газовые баллончики, аэрозольные распылители нервнопаралитического и слезоточивого воздействия;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515C9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7. Колющие и режущие предметы;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515C9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8. Предметы и вещества, представляющие опасность для жизни и здоровья ученика или окружающих лиц (гарпуны, воздушные ружья и писто</w:t>
      </w:r>
      <w:r w:rsidR="000B2E4B">
        <w:rPr>
          <w:color w:val="000000"/>
          <w:sz w:val="28"/>
          <w:szCs w:val="28"/>
        </w:rPr>
        <w:t>леты, рогатки, провода, кабеля</w:t>
      </w:r>
      <w:r w:rsidRPr="007562BF">
        <w:rPr>
          <w:color w:val="000000"/>
          <w:sz w:val="28"/>
          <w:szCs w:val="28"/>
        </w:rPr>
        <w:t>, ножи и мечи, дубинки, биты, стальные шарики, др. метательные или ударные орудия и т.п.), которые могут быть использованы в качестве огнестрельного или холодного оружия;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515C9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9. Огнеопасные, взрывчатые, ядовитые, отравляющие и едко пахнущие вещества;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515C9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10. Легковоспламеняющиеся, пожароопасные материалы, предметы, жидкости и вещества;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515C9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11. Радиоактивные материалы и вещества;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515C9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12. Табачные изделия, электронные сигареты, наркотические и психотропные вещества и средства, вызывающие опьянение или отравление;</w:t>
      </w:r>
      <w:r w:rsidRPr="007562BF">
        <w:rPr>
          <w:color w:val="000000"/>
          <w:sz w:val="28"/>
          <w:szCs w:val="28"/>
        </w:rPr>
        <w:br/>
      </w:r>
    </w:p>
    <w:p w:rsidR="007562BF" w:rsidRPr="007562BF" w:rsidRDefault="000B2E4B" w:rsidP="00515C9B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С</w:t>
      </w:r>
      <w:bookmarkStart w:id="0" w:name="_GoBack"/>
      <w:bookmarkEnd w:id="0"/>
      <w:r w:rsidR="007562BF" w:rsidRPr="007562BF">
        <w:rPr>
          <w:color w:val="000000"/>
          <w:sz w:val="28"/>
          <w:szCs w:val="28"/>
        </w:rPr>
        <w:t>пиртосодержащие напитки, пиво, энергетические напитки.</w:t>
      </w:r>
    </w:p>
    <w:p w:rsidR="00BE62CD" w:rsidRPr="007562BF" w:rsidRDefault="00BE62CD" w:rsidP="00515C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BE62CD" w:rsidRPr="0075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BF"/>
    <w:rsid w:val="000B2E4B"/>
    <w:rsid w:val="00515C9B"/>
    <w:rsid w:val="007562BF"/>
    <w:rsid w:val="009071D9"/>
    <w:rsid w:val="009B34EF"/>
    <w:rsid w:val="00B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50B0B-FF9D-48E8-9055-A2A87F30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5</cp:lastModifiedBy>
  <cp:revision>6</cp:revision>
  <cp:lastPrinted>2021-11-15T09:13:00Z</cp:lastPrinted>
  <dcterms:created xsi:type="dcterms:W3CDTF">2021-11-15T09:11:00Z</dcterms:created>
  <dcterms:modified xsi:type="dcterms:W3CDTF">2021-11-17T11:13:00Z</dcterms:modified>
</cp:coreProperties>
</file>